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0B" w:rsidRDefault="0091640B" w:rsidP="0091640B">
      <w:pPr>
        <w:spacing w:after="0" w:line="240" w:lineRule="auto"/>
        <w:jc w:val="center"/>
        <w:rPr>
          <w:sz w:val="24"/>
          <w:szCs w:val="24"/>
          <w:lang w:val="en-IN"/>
        </w:rPr>
      </w:pPr>
    </w:p>
    <w:p w:rsidR="00B12275" w:rsidRDefault="00B12275" w:rsidP="0091640B">
      <w:pPr>
        <w:spacing w:after="0" w:line="240" w:lineRule="auto"/>
        <w:jc w:val="center"/>
        <w:rPr>
          <w:color w:val="FFC000"/>
          <w:sz w:val="36"/>
          <w:szCs w:val="36"/>
          <w:u w:val="single"/>
          <w:lang w:val="en-IN"/>
        </w:rPr>
      </w:pPr>
    </w:p>
    <w:p w:rsidR="00B12275" w:rsidRDefault="00B12275" w:rsidP="0091640B">
      <w:pPr>
        <w:spacing w:after="0" w:line="240" w:lineRule="auto"/>
        <w:jc w:val="center"/>
        <w:rPr>
          <w:color w:val="FFC000"/>
          <w:sz w:val="36"/>
          <w:szCs w:val="36"/>
          <w:u w:val="single"/>
          <w:lang w:val="en-IN"/>
        </w:rPr>
      </w:pPr>
    </w:p>
    <w:p w:rsidR="0091640B" w:rsidRPr="0091640B" w:rsidRDefault="0091640B" w:rsidP="0091640B">
      <w:pPr>
        <w:spacing w:after="0" w:line="240" w:lineRule="auto"/>
        <w:jc w:val="center"/>
        <w:rPr>
          <w:color w:val="FFC000"/>
          <w:sz w:val="36"/>
          <w:szCs w:val="36"/>
          <w:u w:val="single"/>
          <w:lang w:val="en-IN"/>
        </w:rPr>
      </w:pPr>
      <w:r w:rsidRPr="0091640B">
        <w:rPr>
          <w:color w:val="FFC000"/>
          <w:sz w:val="36"/>
          <w:szCs w:val="36"/>
          <w:u w:val="single"/>
          <w:lang w:val="en-IN"/>
        </w:rPr>
        <w:t xml:space="preserve">Call for </w:t>
      </w:r>
      <w:r>
        <w:rPr>
          <w:color w:val="FFC000"/>
          <w:sz w:val="36"/>
          <w:szCs w:val="36"/>
          <w:u w:val="single"/>
          <w:lang w:val="en-IN"/>
        </w:rPr>
        <w:t xml:space="preserve">paper : </w:t>
      </w:r>
      <w:r w:rsidRPr="0091640B">
        <w:rPr>
          <w:color w:val="FFC000"/>
          <w:sz w:val="36"/>
          <w:szCs w:val="36"/>
          <w:u w:val="single"/>
          <w:lang w:val="en-IN"/>
        </w:rPr>
        <w:t>Special Sessions</w:t>
      </w:r>
    </w:p>
    <w:p w:rsidR="00B12275" w:rsidRDefault="00B12275" w:rsidP="00B12275">
      <w:pPr>
        <w:shd w:val="clear" w:color="auto" w:fill="FFFFFF"/>
        <w:spacing w:before="100" w:beforeAutospacing="1" w:after="100" w:afterAutospacing="1" w:line="240" w:lineRule="auto"/>
        <w:ind w:left="720"/>
        <w:rPr>
          <w:sz w:val="36"/>
          <w:szCs w:val="36"/>
          <w:lang w:val="en-IN"/>
        </w:rPr>
      </w:pPr>
    </w:p>
    <w:p w:rsidR="00B12275" w:rsidRPr="005778F6" w:rsidRDefault="0091640B" w:rsidP="00B12275">
      <w:pPr>
        <w:shd w:val="clear" w:color="auto" w:fill="FFFFFF"/>
        <w:spacing w:before="100" w:beforeAutospacing="1" w:after="100" w:afterAutospacing="1" w:line="240" w:lineRule="auto"/>
        <w:ind w:left="720"/>
        <w:rPr>
          <w:rFonts w:ascii="Times New Roman" w:eastAsia="Times New Roman" w:hAnsi="Times New Roman" w:cs="Times New Roman"/>
          <w:color w:val="000000"/>
          <w:sz w:val="36"/>
          <w:szCs w:val="36"/>
          <w:u w:val="single"/>
          <w:lang w:val="en-IN" w:eastAsia="en-IN"/>
        </w:rPr>
      </w:pPr>
      <w:r w:rsidRPr="00407D73">
        <w:rPr>
          <w:rFonts w:ascii="Times New Roman" w:hAnsi="Times New Roman" w:cs="Times New Roman"/>
          <w:b/>
          <w:sz w:val="36"/>
          <w:szCs w:val="36"/>
          <w:lang w:val="en-IN"/>
        </w:rPr>
        <w:t>Title of Special Session</w:t>
      </w:r>
      <w:r w:rsidR="00201713">
        <w:rPr>
          <w:rFonts w:ascii="Times New Roman" w:hAnsi="Times New Roman" w:cs="Times New Roman"/>
          <w:sz w:val="36"/>
          <w:szCs w:val="36"/>
          <w:lang w:val="en-IN"/>
        </w:rPr>
        <w:t>:</w:t>
      </w:r>
      <w:r w:rsidR="00217370">
        <w:rPr>
          <w:rFonts w:ascii="Times New Roman" w:hAnsi="Times New Roman" w:cs="Times New Roman"/>
          <w:sz w:val="36"/>
          <w:szCs w:val="36"/>
          <w:lang w:val="en-IN"/>
        </w:rPr>
        <w:t xml:space="preserve">  </w:t>
      </w:r>
      <w:r w:rsidR="00B12275" w:rsidRPr="005778F6">
        <w:rPr>
          <w:rFonts w:ascii="Times New Roman" w:eastAsia="Times New Roman" w:hAnsi="Times New Roman" w:cs="Times New Roman"/>
          <w:b/>
          <w:bCs/>
          <w:color w:val="000000"/>
          <w:sz w:val="36"/>
          <w:szCs w:val="36"/>
          <w:u w:val="single"/>
          <w:lang w:val="en-IN" w:eastAsia="en-IN"/>
        </w:rPr>
        <w:t>Emerging Smart Computing Technologies</w:t>
      </w:r>
    </w:p>
    <w:p w:rsidR="00201713" w:rsidRDefault="00201713" w:rsidP="0091640B">
      <w:pPr>
        <w:spacing w:line="240" w:lineRule="auto"/>
        <w:rPr>
          <w:rFonts w:ascii="Times New Roman" w:hAnsi="Times New Roman" w:cs="Times New Roman"/>
          <w:sz w:val="24"/>
          <w:szCs w:val="36"/>
          <w:lang w:val="en-IN"/>
        </w:rPr>
      </w:pPr>
    </w:p>
    <w:p w:rsidR="00407D73" w:rsidRDefault="00407D73" w:rsidP="00407D73">
      <w:pPr>
        <w:spacing w:line="240" w:lineRule="auto"/>
        <w:jc w:val="both"/>
        <w:rPr>
          <w:rFonts w:ascii="Times New Roman" w:hAnsi="Times New Roman" w:cs="Times New Roman"/>
          <w:sz w:val="28"/>
          <w:szCs w:val="36"/>
          <w:lang w:val="en-IN"/>
        </w:rPr>
      </w:pPr>
      <w:r w:rsidRPr="00407D73">
        <w:rPr>
          <w:rFonts w:ascii="Times New Roman" w:hAnsi="Times New Roman" w:cs="Times New Roman"/>
          <w:sz w:val="28"/>
          <w:szCs w:val="36"/>
          <w:lang w:val="en-IN"/>
        </w:rPr>
        <w:t xml:space="preserve">This Special issue of Recent Trends and Techniques in Machine Learning, Deep Learning and Convolutional Neural Networks focuses on the area of Computational Science that emphasizes on analysing and interpreting patterns and structures in the data to enable learning, reasoning and decision making outside of human interaction. In the current </w:t>
      </w:r>
      <w:r>
        <w:rPr>
          <w:rFonts w:ascii="Times New Roman" w:hAnsi="Times New Roman" w:cs="Times New Roman"/>
          <w:sz w:val="28"/>
          <w:szCs w:val="36"/>
          <w:lang w:val="en-IN"/>
        </w:rPr>
        <w:t xml:space="preserve">scenario, the biggest challenge is to do the data analytics on the voluminous amount of data obtained from the social media, websites and the various data centres. The techniques of ML and DL are very useful for data Analytics. CNN that deals with image data sets and one of the burning topics of deep learning has a very high usability </w:t>
      </w:r>
      <w:r w:rsidR="00C5389A">
        <w:rPr>
          <w:rFonts w:ascii="Times New Roman" w:hAnsi="Times New Roman" w:cs="Times New Roman"/>
          <w:sz w:val="28"/>
          <w:szCs w:val="36"/>
          <w:lang w:val="en-IN"/>
        </w:rPr>
        <w:t xml:space="preserve">in finding out the difficult image driven pattern recognition tasks. The recent Trends of ML and DL includes Support Vector Machines, Self Organizing Maps, Naive Bayes, NLP, Computer Vision, Pattren Recognition, Feature Selection, Supervised, Unsupervised and Reinforcement Learning Techniques. </w:t>
      </w:r>
    </w:p>
    <w:p w:rsidR="00C5389A" w:rsidRDefault="00C5389A" w:rsidP="00407D73">
      <w:pPr>
        <w:spacing w:line="240" w:lineRule="auto"/>
        <w:jc w:val="both"/>
        <w:rPr>
          <w:rFonts w:ascii="Times New Roman" w:hAnsi="Times New Roman" w:cs="Times New Roman"/>
          <w:b/>
          <w:sz w:val="28"/>
          <w:szCs w:val="36"/>
          <w:lang w:val="en-IN"/>
        </w:rPr>
      </w:pPr>
      <w:r w:rsidRPr="00C5389A">
        <w:rPr>
          <w:rFonts w:ascii="Times New Roman" w:hAnsi="Times New Roman" w:cs="Times New Roman"/>
          <w:b/>
          <w:sz w:val="28"/>
          <w:szCs w:val="36"/>
          <w:lang w:val="en-IN"/>
        </w:rPr>
        <w:t>Objective:</w:t>
      </w:r>
    </w:p>
    <w:p w:rsidR="00E94F93" w:rsidRDefault="00C5389A" w:rsidP="00407D73">
      <w:pPr>
        <w:spacing w:line="240" w:lineRule="auto"/>
        <w:jc w:val="both"/>
        <w:rPr>
          <w:rFonts w:ascii="Times New Roman" w:hAnsi="Times New Roman" w:cs="Times New Roman"/>
          <w:sz w:val="28"/>
          <w:szCs w:val="36"/>
          <w:lang w:val="en-IN"/>
        </w:rPr>
      </w:pPr>
      <w:r>
        <w:rPr>
          <w:rFonts w:ascii="Times New Roman" w:hAnsi="Times New Roman" w:cs="Times New Roman"/>
          <w:b/>
          <w:sz w:val="28"/>
          <w:szCs w:val="36"/>
          <w:lang w:val="en-IN"/>
        </w:rPr>
        <w:t xml:space="preserve">          </w:t>
      </w:r>
      <w:r>
        <w:rPr>
          <w:rFonts w:ascii="Times New Roman" w:hAnsi="Times New Roman" w:cs="Times New Roman"/>
          <w:sz w:val="28"/>
          <w:szCs w:val="36"/>
          <w:lang w:val="en-IN"/>
        </w:rPr>
        <w:t xml:space="preserve">This special issue aims to publish high quality, unpublished and original research papers in the broad area of Machine Learning, Deep </w:t>
      </w:r>
      <w:r w:rsidR="00E94F93">
        <w:rPr>
          <w:rFonts w:ascii="Times New Roman" w:hAnsi="Times New Roman" w:cs="Times New Roman"/>
          <w:sz w:val="28"/>
          <w:szCs w:val="36"/>
          <w:lang w:val="en-IN"/>
        </w:rPr>
        <w:t>Learning and Convolutional Neural Network which includes various techniques like SVM, SOM, NLP, Computer Vision, Robotics, CNN and many more. This session provides a platform and an opportunity to all the Researchers and intelligentsia from Academia and Industry to gather and share their ideas in a methodical way.</w:t>
      </w:r>
    </w:p>
    <w:p w:rsidR="000C740C" w:rsidRPr="00201713" w:rsidRDefault="000C740C" w:rsidP="000C740C">
      <w:pPr>
        <w:autoSpaceDE w:val="0"/>
        <w:autoSpaceDN w:val="0"/>
        <w:adjustRightInd w:val="0"/>
        <w:spacing w:after="0" w:line="240" w:lineRule="auto"/>
        <w:rPr>
          <w:rFonts w:ascii="Times New Roman" w:hAnsi="Times New Roman" w:cs="Times New Roman"/>
          <w:b/>
          <w:bCs/>
          <w:color w:val="212529"/>
          <w:sz w:val="24"/>
          <w:szCs w:val="24"/>
          <w:u w:val="single"/>
        </w:rPr>
      </w:pPr>
      <w:r>
        <w:rPr>
          <w:rFonts w:ascii="Times New Roman" w:hAnsi="Times New Roman" w:cs="Times New Roman"/>
          <w:b/>
          <w:bCs/>
          <w:color w:val="212529"/>
          <w:sz w:val="28"/>
          <w:szCs w:val="28"/>
          <w:u w:val="single"/>
        </w:rPr>
        <w:t>T</w:t>
      </w:r>
      <w:r w:rsidRPr="00201713">
        <w:rPr>
          <w:rFonts w:ascii="Times New Roman" w:hAnsi="Times New Roman" w:cs="Times New Roman"/>
          <w:b/>
          <w:bCs/>
          <w:color w:val="212529"/>
          <w:sz w:val="28"/>
          <w:szCs w:val="28"/>
          <w:u w:val="single"/>
        </w:rPr>
        <w:t>opics of the Session:</w:t>
      </w:r>
    </w:p>
    <w:tbl>
      <w:tblPr>
        <w:tblStyle w:val="TableGrid"/>
        <w:tblW w:w="0" w:type="auto"/>
        <w:tblLook w:val="04A0"/>
      </w:tblPr>
      <w:tblGrid>
        <w:gridCol w:w="5093"/>
      </w:tblGrid>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Artificial Intelligence</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Machine Learning </w:t>
            </w:r>
          </w:p>
        </w:tc>
      </w:tr>
      <w:tr w:rsidR="000C740C" w:rsidTr="000C740C">
        <w:trPr>
          <w:trHeight w:val="426"/>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Deep Learning</w:t>
            </w:r>
          </w:p>
        </w:tc>
      </w:tr>
      <w:tr w:rsidR="000C740C" w:rsidTr="000C740C">
        <w:trPr>
          <w:trHeight w:val="426"/>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Convolution Neural Network</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Support Vector Machine </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Self Organising Maps </w:t>
            </w:r>
          </w:p>
        </w:tc>
      </w:tr>
      <w:tr w:rsidR="000C740C" w:rsidTr="000C740C">
        <w:trPr>
          <w:trHeight w:val="426"/>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Reinforcement Learning</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Artificial Neural Network </w:t>
            </w:r>
          </w:p>
        </w:tc>
      </w:tr>
    </w:tbl>
    <w:p w:rsidR="00B12275" w:rsidRDefault="00B12275" w:rsidP="0091640B">
      <w:pPr>
        <w:spacing w:line="240" w:lineRule="auto"/>
        <w:rPr>
          <w:rFonts w:ascii="Times New Roman" w:hAnsi="Times New Roman" w:cs="Times New Roman"/>
          <w:b/>
          <w:sz w:val="36"/>
          <w:szCs w:val="36"/>
          <w:u w:val="single"/>
          <w:lang w:val="en-IN"/>
        </w:rPr>
      </w:pPr>
    </w:p>
    <w:p w:rsidR="00201713" w:rsidRDefault="00201713" w:rsidP="0091640B">
      <w:pPr>
        <w:spacing w:line="240" w:lineRule="auto"/>
        <w:rPr>
          <w:rFonts w:ascii="Times New Roman" w:hAnsi="Times New Roman" w:cs="Times New Roman"/>
          <w:b/>
          <w:sz w:val="36"/>
          <w:szCs w:val="36"/>
          <w:u w:val="single"/>
          <w:lang w:val="en-IN"/>
        </w:rPr>
      </w:pPr>
      <w:r w:rsidRPr="00201713">
        <w:rPr>
          <w:rFonts w:ascii="Times New Roman" w:hAnsi="Times New Roman" w:cs="Times New Roman"/>
          <w:b/>
          <w:sz w:val="36"/>
          <w:szCs w:val="36"/>
          <w:u w:val="single"/>
          <w:lang w:val="en-IN"/>
        </w:rPr>
        <w:t>Session Organizers:</w:t>
      </w:r>
      <w:r w:rsidR="00407D73">
        <w:rPr>
          <w:rFonts w:ascii="Times New Roman" w:hAnsi="Times New Roman" w:cs="Times New Roman"/>
          <w:b/>
          <w:sz w:val="36"/>
          <w:szCs w:val="36"/>
          <w:u w:val="single"/>
          <w:lang w:val="en-IN"/>
        </w:rPr>
        <w:t xml:space="preserve"> </w:t>
      </w:r>
    </w:p>
    <w:p w:rsidR="006C46AB" w:rsidRPr="006C46AB" w:rsidRDefault="006C46AB" w:rsidP="0091640B">
      <w:pPr>
        <w:spacing w:line="240" w:lineRule="auto"/>
        <w:rPr>
          <w:rFonts w:ascii="Times New Roman" w:hAnsi="Times New Roman" w:cs="Times New Roman"/>
          <w:b/>
          <w:sz w:val="28"/>
          <w:szCs w:val="36"/>
          <w:lang w:val="en-IN"/>
        </w:rPr>
      </w:pPr>
      <w:r w:rsidRPr="006C46AB">
        <w:rPr>
          <w:rFonts w:ascii="Times New Roman" w:hAnsi="Times New Roman" w:cs="Times New Roman"/>
          <w:b/>
          <w:sz w:val="28"/>
          <w:szCs w:val="36"/>
          <w:lang w:val="en-IN"/>
        </w:rPr>
        <w:t>Session Chair</w:t>
      </w:r>
      <w:r>
        <w:rPr>
          <w:rFonts w:ascii="Times New Roman" w:hAnsi="Times New Roman" w:cs="Times New Roman"/>
          <w:b/>
          <w:sz w:val="28"/>
          <w:szCs w:val="36"/>
          <w:lang w:val="en-IN"/>
        </w:rPr>
        <w:t xml:space="preserve">                                                                                        </w:t>
      </w:r>
    </w:p>
    <w:p w:rsidR="006C46AB" w:rsidRDefault="006C46AB" w:rsidP="006C46AB">
      <w:pPr>
        <w:spacing w:after="0" w:line="240" w:lineRule="auto"/>
        <w:rPr>
          <w:rFonts w:ascii="Times New Roman" w:hAnsi="Times New Roman" w:cs="Times New Roman"/>
          <w:sz w:val="28"/>
          <w:szCs w:val="36"/>
          <w:lang w:val="en-IN"/>
        </w:rPr>
      </w:pPr>
      <w:r>
        <w:rPr>
          <w:rFonts w:ascii="Times New Roman" w:hAnsi="Times New Roman" w:cs="Times New Roman"/>
          <w:sz w:val="28"/>
          <w:szCs w:val="36"/>
          <w:lang w:val="en-IN"/>
        </w:rPr>
        <w:t xml:space="preserve">Dr. Kamal Malik                                                                                  </w:t>
      </w:r>
    </w:p>
    <w:p w:rsidR="006C46AB" w:rsidRDefault="006C46AB" w:rsidP="006C46AB">
      <w:pPr>
        <w:spacing w:after="0" w:line="240" w:lineRule="auto"/>
        <w:rPr>
          <w:rFonts w:ascii="Times New Roman" w:hAnsi="Times New Roman" w:cs="Times New Roman"/>
          <w:sz w:val="28"/>
          <w:szCs w:val="36"/>
          <w:lang w:val="en-IN"/>
        </w:rPr>
      </w:pPr>
      <w:r>
        <w:rPr>
          <w:rFonts w:ascii="Times New Roman" w:hAnsi="Times New Roman" w:cs="Times New Roman"/>
          <w:sz w:val="28"/>
          <w:szCs w:val="36"/>
          <w:lang w:val="en-IN"/>
        </w:rPr>
        <w:t>CT University, Ferozepur Road,</w:t>
      </w:r>
    </w:p>
    <w:p w:rsidR="006C46AB" w:rsidRDefault="006C46AB" w:rsidP="006C46AB">
      <w:pPr>
        <w:spacing w:after="0" w:line="240" w:lineRule="auto"/>
        <w:rPr>
          <w:rFonts w:ascii="Times New Roman" w:hAnsi="Times New Roman" w:cs="Times New Roman"/>
          <w:sz w:val="28"/>
          <w:szCs w:val="36"/>
          <w:lang w:val="en-IN"/>
        </w:rPr>
      </w:pPr>
      <w:r>
        <w:rPr>
          <w:rFonts w:ascii="Times New Roman" w:hAnsi="Times New Roman" w:cs="Times New Roman"/>
          <w:sz w:val="28"/>
          <w:szCs w:val="36"/>
          <w:lang w:val="en-IN"/>
        </w:rPr>
        <w:t>Ludhiana, Punjab,</w:t>
      </w:r>
    </w:p>
    <w:p w:rsidR="006C46AB" w:rsidRDefault="00A01078" w:rsidP="006C46AB">
      <w:pPr>
        <w:spacing w:after="0" w:line="240" w:lineRule="auto"/>
        <w:rPr>
          <w:rFonts w:ascii="Times New Roman" w:hAnsi="Times New Roman" w:cs="Times New Roman"/>
          <w:sz w:val="28"/>
          <w:szCs w:val="36"/>
          <w:lang w:val="en-IN"/>
        </w:rPr>
      </w:pPr>
      <w:hyperlink r:id="rId8" w:history="1">
        <w:r w:rsidR="006C46AB" w:rsidRPr="003212DF">
          <w:rPr>
            <w:rStyle w:val="Hyperlink"/>
            <w:rFonts w:ascii="Times New Roman" w:hAnsi="Times New Roman" w:cs="Times New Roman"/>
            <w:sz w:val="28"/>
            <w:szCs w:val="36"/>
            <w:lang w:val="en-IN"/>
          </w:rPr>
          <w:t>Kamal.malik91@gmail.com</w:t>
        </w:r>
      </w:hyperlink>
      <w:r w:rsidR="006C46AB">
        <w:rPr>
          <w:rFonts w:ascii="Times New Roman" w:hAnsi="Times New Roman" w:cs="Times New Roman"/>
          <w:sz w:val="28"/>
          <w:szCs w:val="36"/>
          <w:lang w:val="en-IN"/>
        </w:rPr>
        <w:t xml:space="preserve"> </w:t>
      </w:r>
    </w:p>
    <w:p w:rsidR="006C46AB" w:rsidRDefault="006C46AB" w:rsidP="006C46AB">
      <w:pPr>
        <w:spacing w:after="0" w:line="240" w:lineRule="auto"/>
        <w:rPr>
          <w:rFonts w:ascii="Times New Roman" w:hAnsi="Times New Roman" w:cs="Times New Roman"/>
          <w:sz w:val="28"/>
          <w:szCs w:val="36"/>
          <w:lang w:val="en-IN"/>
        </w:rPr>
      </w:pPr>
    </w:p>
    <w:p w:rsidR="00201713" w:rsidRDefault="00A45568" w:rsidP="0091640B">
      <w:pPr>
        <w:spacing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Important Dates:</w:t>
      </w:r>
    </w:p>
    <w:tbl>
      <w:tblPr>
        <w:tblW w:w="14273" w:type="dxa"/>
        <w:tblCellSpacing w:w="15" w:type="dxa"/>
        <w:tblInd w:w="-537" w:type="dxa"/>
        <w:shd w:val="clear" w:color="auto" w:fill="FFFFFF"/>
        <w:tblCellMar>
          <w:top w:w="15" w:type="dxa"/>
          <w:left w:w="15" w:type="dxa"/>
          <w:bottom w:w="15" w:type="dxa"/>
          <w:right w:w="15" w:type="dxa"/>
        </w:tblCellMar>
        <w:tblLook w:val="04A0"/>
      </w:tblPr>
      <w:tblGrid>
        <w:gridCol w:w="7953"/>
        <w:gridCol w:w="6320"/>
      </w:tblGrid>
      <w:tr w:rsidR="00A45568" w:rsidRPr="00A45568" w:rsidTr="00A45568">
        <w:trPr>
          <w:tblCellSpacing w:w="15" w:type="dxa"/>
        </w:trPr>
        <w:tc>
          <w:tcPr>
            <w:tcW w:w="7908"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Last Dates of Paper submission</w:t>
            </w:r>
          </w:p>
        </w:tc>
        <w:tc>
          <w:tcPr>
            <w:tcW w:w="6275" w:type="dxa"/>
            <w:shd w:val="clear" w:color="auto" w:fill="FFFFFF"/>
            <w:vAlign w:val="center"/>
            <w:hideMark/>
          </w:tcPr>
          <w:p w:rsidR="00A45568" w:rsidRPr="00A45568" w:rsidRDefault="005778F6"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31</w:t>
            </w:r>
            <w:r w:rsidRPr="005778F6">
              <w:rPr>
                <w:rFonts w:ascii="Source Sans Pro" w:eastAsia="Times New Roman" w:hAnsi="Source Sans Pro" w:cs="Times New Roman"/>
                <w:color w:val="404248"/>
                <w:sz w:val="28"/>
                <w:szCs w:val="28"/>
                <w:vertAlign w:val="superscript"/>
              </w:rPr>
              <w:t>st</w:t>
            </w:r>
            <w:r>
              <w:rPr>
                <w:rFonts w:ascii="Source Sans Pro" w:eastAsia="Times New Roman" w:hAnsi="Source Sans Pro" w:cs="Times New Roman"/>
                <w:color w:val="404248"/>
                <w:sz w:val="28"/>
                <w:szCs w:val="28"/>
              </w:rPr>
              <w:t xml:space="preserve"> March, 2023</w:t>
            </w:r>
          </w:p>
        </w:tc>
      </w:tr>
      <w:tr w:rsidR="00A45568" w:rsidRPr="00A45568" w:rsidTr="00A45568">
        <w:trPr>
          <w:tblCellSpacing w:w="15" w:type="dxa"/>
        </w:trPr>
        <w:tc>
          <w:tcPr>
            <w:tcW w:w="7908"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Paper Acceptance Notification</w:t>
            </w:r>
          </w:p>
        </w:tc>
        <w:tc>
          <w:tcPr>
            <w:tcW w:w="6275" w:type="dxa"/>
            <w:shd w:val="clear" w:color="auto" w:fill="FFFFFF"/>
            <w:vAlign w:val="center"/>
            <w:hideMark/>
          </w:tcPr>
          <w:p w:rsidR="00A45568" w:rsidRPr="00A45568" w:rsidRDefault="005778F6"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15</w:t>
            </w:r>
            <w:r w:rsidRPr="005778F6">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April, 2023</w:t>
            </w:r>
          </w:p>
        </w:tc>
      </w:tr>
      <w:tr w:rsidR="00A45568" w:rsidRPr="00A45568" w:rsidTr="00A45568">
        <w:trPr>
          <w:tblCellSpacing w:w="15" w:type="dxa"/>
        </w:trPr>
        <w:tc>
          <w:tcPr>
            <w:tcW w:w="7908"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Last date for receiving CRP and Author Registration</w:t>
            </w:r>
          </w:p>
        </w:tc>
        <w:tc>
          <w:tcPr>
            <w:tcW w:w="6275" w:type="dxa"/>
            <w:shd w:val="clear" w:color="auto" w:fill="FFFFFF"/>
            <w:vAlign w:val="center"/>
            <w:hideMark/>
          </w:tcPr>
          <w:p w:rsidR="00A45568" w:rsidRPr="00A45568" w:rsidRDefault="005778F6"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25</w:t>
            </w:r>
            <w:r w:rsidRPr="005778F6">
              <w:rPr>
                <w:rFonts w:ascii="Source Sans Pro" w:eastAsia="Times New Roman" w:hAnsi="Source Sans Pro" w:cs="Times New Roman"/>
                <w:color w:val="404248"/>
                <w:sz w:val="28"/>
                <w:szCs w:val="28"/>
                <w:vertAlign w:val="superscript"/>
              </w:rPr>
              <w:t>th</w:t>
            </w:r>
            <w:r>
              <w:rPr>
                <w:rFonts w:ascii="Source Sans Pro" w:eastAsia="Times New Roman" w:hAnsi="Source Sans Pro" w:cs="Times New Roman"/>
                <w:color w:val="404248"/>
                <w:sz w:val="28"/>
                <w:szCs w:val="28"/>
              </w:rPr>
              <w:t xml:space="preserve"> April, 2023</w:t>
            </w:r>
          </w:p>
        </w:tc>
      </w:tr>
      <w:tr w:rsidR="00A45568" w:rsidRPr="00A45568" w:rsidTr="00A45568">
        <w:trPr>
          <w:tblCellSpacing w:w="15" w:type="dxa"/>
        </w:trPr>
        <w:tc>
          <w:tcPr>
            <w:tcW w:w="7908" w:type="dxa"/>
            <w:shd w:val="clear" w:color="auto" w:fill="FBFBFB"/>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Conference Dates</w:t>
            </w:r>
          </w:p>
        </w:tc>
        <w:tc>
          <w:tcPr>
            <w:tcW w:w="6275" w:type="dxa"/>
            <w:shd w:val="clear" w:color="auto" w:fill="FBFBFB"/>
            <w:vAlign w:val="center"/>
            <w:hideMark/>
          </w:tcPr>
          <w:p w:rsidR="00A45568" w:rsidRPr="00A45568" w:rsidRDefault="005778F6"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May 15- May 17</w:t>
            </w:r>
          </w:p>
        </w:tc>
      </w:tr>
    </w:tbl>
    <w:p w:rsidR="00A45568" w:rsidRDefault="00A45568" w:rsidP="0091640B">
      <w:pPr>
        <w:spacing w:line="240" w:lineRule="auto"/>
        <w:rPr>
          <w:rFonts w:ascii="Times New Roman" w:hAnsi="Times New Roman" w:cs="Times New Roman"/>
          <w:b/>
          <w:sz w:val="36"/>
          <w:szCs w:val="36"/>
          <w:u w:val="single"/>
          <w:lang w:val="en-IN"/>
        </w:rPr>
      </w:pPr>
    </w:p>
    <w:p w:rsidR="00A45568" w:rsidRDefault="00A45568" w:rsidP="0091640B">
      <w:pPr>
        <w:spacing w:line="240" w:lineRule="auto"/>
        <w:rPr>
          <w:rFonts w:ascii="Times New Roman" w:hAnsi="Times New Roman" w:cs="Times New Roman"/>
          <w:b/>
          <w:sz w:val="36"/>
          <w:szCs w:val="36"/>
          <w:u w:val="single"/>
          <w:lang w:val="en-IN"/>
        </w:rPr>
      </w:pPr>
    </w:p>
    <w:p w:rsidR="00A45568" w:rsidRDefault="000D263A" w:rsidP="000D263A">
      <w:pPr>
        <w:spacing w:line="240" w:lineRule="auto"/>
        <w:jc w:val="center"/>
        <w:rPr>
          <w:rFonts w:ascii="Times New Roman" w:hAnsi="Times New Roman" w:cs="Times New Roman"/>
          <w:b/>
          <w:sz w:val="36"/>
          <w:szCs w:val="36"/>
          <w:u w:val="single"/>
          <w:lang w:val="en-IN"/>
        </w:rPr>
      </w:pPr>
      <w:r w:rsidRPr="000D263A">
        <w:rPr>
          <w:rFonts w:ascii="Times New Roman" w:hAnsi="Times New Roman" w:cs="Times New Roman"/>
          <w:b/>
          <w:sz w:val="36"/>
          <w:szCs w:val="36"/>
          <w:u w:val="single"/>
          <w:lang w:val="en-IN"/>
        </w:rPr>
        <w:t>VENUE:</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University Institute of Engineering &amp; Technolgy</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Kurushetra University, Kurukshetra</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Haryana, India</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 xml:space="preserve">Website: </w:t>
      </w:r>
      <w:hyperlink r:id="rId9" w:history="1">
        <w:r w:rsidR="006B63B5" w:rsidRPr="0052364A">
          <w:rPr>
            <w:rStyle w:val="Hyperlink"/>
            <w:rFonts w:ascii="Times New Roman" w:hAnsi="Times New Roman" w:cs="Times New Roman"/>
            <w:sz w:val="36"/>
            <w:szCs w:val="36"/>
            <w:lang w:val="en-IN"/>
          </w:rPr>
          <w:t>www.uietkuk.ac.in</w:t>
        </w:r>
      </w:hyperlink>
      <w:r w:rsidR="006B63B5">
        <w:rPr>
          <w:rFonts w:ascii="Times New Roman" w:hAnsi="Times New Roman" w:cs="Times New Roman"/>
          <w:sz w:val="36"/>
          <w:szCs w:val="36"/>
          <w:lang w:val="en-IN"/>
        </w:rPr>
        <w:t xml:space="preserve"> </w:t>
      </w: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r w:rsidRPr="000D263A">
        <w:rPr>
          <w:rFonts w:ascii="Times New Roman" w:hAnsi="Times New Roman" w:cs="Times New Roman"/>
          <w:b/>
          <w:sz w:val="36"/>
          <w:szCs w:val="36"/>
          <w:u w:val="single"/>
          <w:lang w:val="en-IN"/>
        </w:rPr>
        <w:t>CONTACT</w:t>
      </w: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sectPr w:rsidR="000D263A" w:rsidSect="00546E2A">
      <w:pgSz w:w="12240" w:h="15840"/>
      <w:pgMar w:top="284" w:right="567"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00" w:rsidRDefault="00645200" w:rsidP="00A52887">
      <w:pPr>
        <w:spacing w:after="0" w:line="240" w:lineRule="auto"/>
      </w:pPr>
      <w:r>
        <w:separator/>
      </w:r>
    </w:p>
  </w:endnote>
  <w:endnote w:type="continuationSeparator" w:id="1">
    <w:p w:rsidR="00645200" w:rsidRDefault="00645200" w:rsidP="00A5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00" w:rsidRDefault="00645200" w:rsidP="00A52887">
      <w:pPr>
        <w:spacing w:after="0" w:line="240" w:lineRule="auto"/>
      </w:pPr>
      <w:r>
        <w:separator/>
      </w:r>
    </w:p>
  </w:footnote>
  <w:footnote w:type="continuationSeparator" w:id="1">
    <w:p w:rsidR="00645200" w:rsidRDefault="00645200" w:rsidP="00A52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0F74"/>
    <w:multiLevelType w:val="hybridMultilevel"/>
    <w:tmpl w:val="5F721790"/>
    <w:lvl w:ilvl="0" w:tplc="0F1AC26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nsid w:val="65D26A8A"/>
    <w:multiLevelType w:val="multilevel"/>
    <w:tmpl w:val="FD0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12290"/>
  </w:hdrShapeDefaults>
  <w:footnotePr>
    <w:footnote w:id="0"/>
    <w:footnote w:id="1"/>
  </w:footnotePr>
  <w:endnotePr>
    <w:endnote w:id="0"/>
    <w:endnote w:id="1"/>
  </w:endnotePr>
  <w:compat/>
  <w:rsids>
    <w:rsidRoot w:val="00A52887"/>
    <w:rsid w:val="000C740C"/>
    <w:rsid w:val="000D263A"/>
    <w:rsid w:val="00106DA6"/>
    <w:rsid w:val="00113292"/>
    <w:rsid w:val="00201713"/>
    <w:rsid w:val="00217370"/>
    <w:rsid w:val="00405399"/>
    <w:rsid w:val="00407D73"/>
    <w:rsid w:val="004A2680"/>
    <w:rsid w:val="00546E2A"/>
    <w:rsid w:val="005778F6"/>
    <w:rsid w:val="00645200"/>
    <w:rsid w:val="00650340"/>
    <w:rsid w:val="006B63B5"/>
    <w:rsid w:val="006C0F7A"/>
    <w:rsid w:val="006C46AB"/>
    <w:rsid w:val="0074121C"/>
    <w:rsid w:val="008D1BB8"/>
    <w:rsid w:val="008F4FF1"/>
    <w:rsid w:val="0091640B"/>
    <w:rsid w:val="0092525A"/>
    <w:rsid w:val="009B33C6"/>
    <w:rsid w:val="009D743B"/>
    <w:rsid w:val="00A01078"/>
    <w:rsid w:val="00A126E9"/>
    <w:rsid w:val="00A45568"/>
    <w:rsid w:val="00A52887"/>
    <w:rsid w:val="00B12275"/>
    <w:rsid w:val="00C5389A"/>
    <w:rsid w:val="00D040BC"/>
    <w:rsid w:val="00D45955"/>
    <w:rsid w:val="00E94F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87"/>
    <w:rPr>
      <w:rFonts w:ascii="Tahoma" w:hAnsi="Tahoma" w:cs="Tahoma"/>
      <w:sz w:val="16"/>
      <w:szCs w:val="16"/>
    </w:rPr>
  </w:style>
  <w:style w:type="paragraph" w:styleId="Header">
    <w:name w:val="header"/>
    <w:basedOn w:val="Normal"/>
    <w:link w:val="HeaderChar"/>
    <w:uiPriority w:val="99"/>
    <w:unhideWhenUsed/>
    <w:rsid w:val="00A5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87"/>
  </w:style>
  <w:style w:type="paragraph" w:styleId="Footer">
    <w:name w:val="footer"/>
    <w:basedOn w:val="Normal"/>
    <w:link w:val="FooterChar"/>
    <w:uiPriority w:val="99"/>
    <w:semiHidden/>
    <w:unhideWhenUsed/>
    <w:rsid w:val="00A528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887"/>
  </w:style>
  <w:style w:type="character" w:styleId="Hyperlink">
    <w:name w:val="Hyperlink"/>
    <w:basedOn w:val="DefaultParagraphFont"/>
    <w:uiPriority w:val="99"/>
    <w:unhideWhenUsed/>
    <w:rsid w:val="00106DA6"/>
    <w:rPr>
      <w:color w:val="0000FF" w:themeColor="hyperlink"/>
      <w:u w:val="single"/>
    </w:rPr>
  </w:style>
  <w:style w:type="paragraph" w:styleId="NormalWeb">
    <w:name w:val="Normal (Web)"/>
    <w:basedOn w:val="Normal"/>
    <w:uiPriority w:val="99"/>
    <w:unhideWhenUsed/>
    <w:rsid w:val="002017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4F93"/>
    <w:pPr>
      <w:ind w:left="720"/>
      <w:contextualSpacing/>
    </w:pPr>
  </w:style>
  <w:style w:type="table" w:styleId="TableGrid">
    <w:name w:val="Table Grid"/>
    <w:basedOn w:val="TableNormal"/>
    <w:uiPriority w:val="59"/>
    <w:rsid w:val="000C7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12275"/>
    <w:rPr>
      <w:b/>
      <w:bCs/>
    </w:rPr>
  </w:style>
</w:styles>
</file>

<file path=word/webSettings.xml><?xml version="1.0" encoding="utf-8"?>
<w:webSettings xmlns:r="http://schemas.openxmlformats.org/officeDocument/2006/relationships" xmlns:w="http://schemas.openxmlformats.org/wordprocessingml/2006/main">
  <w:divs>
    <w:div w:id="788015165">
      <w:bodyDiv w:val="1"/>
      <w:marLeft w:val="0"/>
      <w:marRight w:val="0"/>
      <w:marTop w:val="0"/>
      <w:marBottom w:val="0"/>
      <w:divBdr>
        <w:top w:val="none" w:sz="0" w:space="0" w:color="auto"/>
        <w:left w:val="none" w:sz="0" w:space="0" w:color="auto"/>
        <w:bottom w:val="none" w:sz="0" w:space="0" w:color="auto"/>
        <w:right w:val="none" w:sz="0" w:space="0" w:color="auto"/>
      </w:divBdr>
    </w:div>
    <w:div w:id="1294142639">
      <w:bodyDiv w:val="1"/>
      <w:marLeft w:val="0"/>
      <w:marRight w:val="0"/>
      <w:marTop w:val="0"/>
      <w:marBottom w:val="0"/>
      <w:divBdr>
        <w:top w:val="none" w:sz="0" w:space="0" w:color="auto"/>
        <w:left w:val="none" w:sz="0" w:space="0" w:color="auto"/>
        <w:bottom w:val="none" w:sz="0" w:space="0" w:color="auto"/>
        <w:right w:val="none" w:sz="0" w:space="0" w:color="auto"/>
      </w:divBdr>
    </w:div>
    <w:div w:id="1989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al.malik9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et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4718-0023-4888-B090-DF7BAB48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student</cp:lastModifiedBy>
  <cp:revision>3</cp:revision>
  <dcterms:created xsi:type="dcterms:W3CDTF">2023-03-14T06:32:00Z</dcterms:created>
  <dcterms:modified xsi:type="dcterms:W3CDTF">2023-03-14T06:36:00Z</dcterms:modified>
</cp:coreProperties>
</file>